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10" w:rsidRDefault="00A70D50" w:rsidP="00C47853">
      <w:pPr>
        <w:widowControl/>
        <w:jc w:val="center"/>
        <w:outlineLvl w:val="0"/>
        <w:rPr>
          <w:rFonts w:ascii="微软雅黑" w:eastAsia="微软雅黑" w:hAnsi="微软雅黑" w:cs="宋体" w:hint="eastAsia"/>
          <w:bCs/>
          <w:kern w:val="36"/>
          <w:sz w:val="33"/>
          <w:szCs w:val="33"/>
        </w:rPr>
      </w:pPr>
      <w:r w:rsidRPr="00F55BEE">
        <w:rPr>
          <w:rFonts w:ascii="微软雅黑" w:eastAsia="微软雅黑" w:hAnsi="微软雅黑" w:cs="宋体" w:hint="eastAsia"/>
          <w:bCs/>
          <w:kern w:val="36"/>
          <w:sz w:val="33"/>
          <w:szCs w:val="33"/>
        </w:rPr>
        <w:t>西北农林科技大学</w:t>
      </w:r>
    </w:p>
    <w:p w:rsidR="00A70D50" w:rsidRPr="00F55BEE" w:rsidRDefault="009576DF" w:rsidP="00C47853">
      <w:pPr>
        <w:widowControl/>
        <w:jc w:val="center"/>
        <w:outlineLvl w:val="0"/>
        <w:rPr>
          <w:rFonts w:ascii="微软雅黑" w:eastAsia="微软雅黑" w:hAnsi="微软雅黑" w:cs="宋体"/>
          <w:bCs/>
          <w:kern w:val="36"/>
          <w:sz w:val="33"/>
          <w:szCs w:val="33"/>
        </w:rPr>
      </w:pPr>
      <w:r w:rsidRPr="00F55BEE">
        <w:rPr>
          <w:rFonts w:ascii="微软雅黑" w:eastAsia="微软雅黑" w:hAnsi="微软雅黑" w:cs="宋体" w:hint="eastAsia"/>
          <w:bCs/>
          <w:kern w:val="36"/>
          <w:sz w:val="33"/>
          <w:szCs w:val="33"/>
        </w:rPr>
        <w:t>2024</w:t>
      </w:r>
      <w:r w:rsidR="00A70D50" w:rsidRPr="00F55BEE">
        <w:rPr>
          <w:rFonts w:ascii="微软雅黑" w:eastAsia="微软雅黑" w:hAnsi="微软雅黑" w:cs="宋体" w:hint="eastAsia"/>
          <w:bCs/>
          <w:kern w:val="36"/>
          <w:sz w:val="33"/>
          <w:szCs w:val="33"/>
        </w:rPr>
        <w:t>年</w:t>
      </w:r>
      <w:r w:rsidR="004F2E10">
        <w:rPr>
          <w:rFonts w:ascii="微软雅黑" w:eastAsia="微软雅黑" w:hAnsi="微软雅黑" w:cs="宋体" w:hint="eastAsia"/>
          <w:bCs/>
          <w:kern w:val="36"/>
          <w:sz w:val="33"/>
          <w:szCs w:val="33"/>
        </w:rPr>
        <w:t>“庆校庆”</w:t>
      </w:r>
      <w:r w:rsidR="00A70D50" w:rsidRPr="00F55BEE">
        <w:rPr>
          <w:rFonts w:ascii="微软雅黑" w:eastAsia="微软雅黑" w:hAnsi="微软雅黑" w:cs="宋体" w:hint="eastAsia"/>
          <w:bCs/>
          <w:kern w:val="36"/>
          <w:sz w:val="33"/>
          <w:szCs w:val="33"/>
        </w:rPr>
        <w:t>大学生网球团体赛竞赛规程</w:t>
      </w:r>
    </w:p>
    <w:p w:rsidR="00A70D50" w:rsidRPr="00A70D50" w:rsidRDefault="00A70D50" w:rsidP="00A70D50">
      <w:pPr>
        <w:widowControl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　　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　　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一、主办单位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西北农林科技大学体育运动委员会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二、承办单位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西北农林科技大学体育部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三、竞赛日期、地点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日期：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2024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年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月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20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日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---4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月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21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日（如遇雨天，另行通知。）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地点：北校区网球场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四、团体竞赛项目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男子单打、女子单打、男子双打、女子双打、男女混合双打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五、参赛单位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西北农林科技大学各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学院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六、参赛资格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（一）参赛运动员必须是西北农林科技大学在籍大学生。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（二）身体健康，适合参加比赛（各院系自行组织体检，学院（系）报名表学生签字、学院盖章后即视为身体健康。）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七、报名办法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、各参赛学院以学院为单位于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2024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年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月</w:t>
      </w:r>
      <w:r w:rsidR="0009467F">
        <w:rPr>
          <w:rFonts w:ascii="Segoe UI" w:eastAsia="宋体" w:hAnsi="Segoe UI" w:cs="Segoe UI"/>
          <w:color w:val="333333"/>
          <w:kern w:val="0"/>
          <w:sz w:val="24"/>
          <w:szCs w:val="24"/>
        </w:rPr>
        <w:t>10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日前将报名表电子版（电子版必须和纸质报名表原件一致</w:t>
      </w:r>
      <w:r w:rsidR="00B367A8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，</w:t>
      </w:r>
      <w:r w:rsidR="00B367A8">
        <w:rPr>
          <w:rFonts w:ascii="Segoe UI" w:eastAsia="宋体" w:hAnsi="Segoe UI" w:cs="Segoe UI"/>
          <w:color w:val="333333"/>
          <w:kern w:val="0"/>
          <w:sz w:val="24"/>
          <w:szCs w:val="24"/>
        </w:rPr>
        <w:t>且不允许更改报名表格式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）发至电子邮箱：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wanglimin.521521@163.com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。电子邮件名称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以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学院命名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2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、各参赛队必须在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2024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年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月</w:t>
      </w:r>
      <w:r w:rsidR="0009467F">
        <w:rPr>
          <w:rFonts w:ascii="Segoe UI" w:eastAsia="宋体" w:hAnsi="Segoe UI" w:cs="Segoe UI"/>
          <w:color w:val="333333"/>
          <w:kern w:val="0"/>
          <w:sz w:val="24"/>
          <w:szCs w:val="24"/>
        </w:rPr>
        <w:t>11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日前，将纸质报名表（体育部网站下载）填写完成后交至体育部办公室朱光义老师，报名表上交后不得更改。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八、竞赛办法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（一）比赛采用中国网球协会审定最新的《网球竞赛规则》和相关的补充通知。</w:t>
      </w:r>
    </w:p>
    <w:p w:rsidR="00A70D50" w:rsidRPr="00A70D50" w:rsidRDefault="00053E82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lastRenderedPageBreak/>
        <w:t>（二）比赛分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两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个阶段进行：第一阶段采用小组单循环制，共分四组。每小组前两名进入第二阶段比赛；第二阶段采用交叉淘汰制，决出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至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8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名；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（三）每个学院限报领队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人，教练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人，工作人员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人，队员不超过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14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人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（四）团体赛出场顺序为男子单打、女子单打、男子双打、女子双打、男女混合双打；运动员不可以兼项；比赛前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15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分钟上交出场对阵名单，名单一经上交不得更改。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（五）团体赛成绩计算：胜一场得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2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分，负一场得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分；不允许弃权，弃权者取消名次。得分高者名次列前；如遇两队积分相等，按两队间的胜负决定名次；如三队或三队以上积分相等，则按</w:t>
      </w:r>
      <w:r w:rsidR="008A5E4D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相关</w:t>
      </w:r>
      <w:r w:rsidR="008A5E4D">
        <w:rPr>
          <w:rFonts w:ascii="Segoe UI" w:eastAsia="宋体" w:hAnsi="Segoe UI" w:cs="Segoe UI"/>
          <w:color w:val="333333"/>
          <w:kern w:val="0"/>
          <w:sz w:val="24"/>
          <w:szCs w:val="24"/>
        </w:rPr>
        <w:t>队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胜负率计算。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（六）赛制：第一阶段比赛采用五局三胜制，平分无占先，当局数为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2:2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时，进行决胜局抢七。单双打均为无占先（每局平分后由接发球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方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选择接发球区域）。第二阶段采用一盘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6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局，无占先，局数为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6:6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时，进行决胜局抢七。小组赛必须打满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5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场；第二阶段无需打满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5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场，分出胜负即可。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（七）西北农林科技大学高水平网球运动员不允许参加比赛。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（八）比赛地点：西北农林科技大学北校区，室外硬地球场。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（九）比赛用球：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天龙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训练球。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（十）参赛队员上场前需交验学生证或校园卡，无证不得参赛。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九、抽签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（一）抽签时间及地点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2024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年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4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月</w:t>
      </w:r>
      <w:r w:rsidR="0009467F">
        <w:rPr>
          <w:rFonts w:ascii="Segoe UI" w:eastAsia="宋体" w:hAnsi="Segoe UI" w:cs="Segoe UI"/>
          <w:color w:val="333333"/>
          <w:kern w:val="0"/>
          <w:sz w:val="24"/>
          <w:szCs w:val="24"/>
        </w:rPr>
        <w:t>12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日（星期</w:t>
      </w:r>
      <w:r w:rsidR="0009467F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五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）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16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：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00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在小球馆三楼会议室召开领队、教练员联席会议，每个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学院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派领队或教练现场进行抽签。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抽签会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不到者，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由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大会代抽，并不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得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参加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体育道德风尚奖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评选。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（二）抽签办法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、种子队的确定：上届比赛获得前八名的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学院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列为种子，其他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学院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通过抽签按号入位。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lastRenderedPageBreak/>
        <w:t>2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、在领队、教练员联席会议上，由体育部网球竞赛组委会主持进行现场抽签。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十、录取与奖励</w:t>
      </w:r>
    </w:p>
    <w:p w:rsidR="00A70D50" w:rsidRPr="00A70D50" w:rsidRDefault="00B55952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（一）团体赛录取前八名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、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颁发奖牌，并计入学院年度体育总分。</w:t>
      </w:r>
    </w:p>
    <w:p w:rsidR="00A70D50" w:rsidRPr="00A70D50" w:rsidRDefault="0009467F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（二）体育道德风尚奖：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赛事组委会</w:t>
      </w:r>
      <w:r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根据</w:t>
      </w:r>
      <w:r>
        <w:rPr>
          <w:rFonts w:ascii="Segoe UI" w:eastAsia="宋体" w:hAnsi="Segoe UI" w:cs="Segoe UI"/>
          <w:color w:val="333333"/>
          <w:kern w:val="0"/>
          <w:sz w:val="24"/>
          <w:szCs w:val="24"/>
        </w:rPr>
        <w:t>评选细则，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评选出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4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支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“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体育道德风尚奖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”</w:t>
      </w:r>
      <w:r w:rsidR="00A70D50"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运动队；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（三）优秀运动员奖：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获得团体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前八名的学院推荐男女优秀运动员各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1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名；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未获得前八名的学院各推荐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1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名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优秀运动员。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（四）优秀教练员奖：</w:t>
      </w:r>
      <w:r w:rsidR="00053E8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小组前</w:t>
      </w:r>
      <w:r w:rsidR="00053E82">
        <w:rPr>
          <w:rFonts w:ascii="Segoe UI" w:eastAsia="宋体" w:hAnsi="Segoe UI" w:cs="Segoe UI"/>
          <w:color w:val="333333"/>
          <w:kern w:val="0"/>
          <w:sz w:val="24"/>
          <w:szCs w:val="24"/>
        </w:rPr>
        <w:t>三名</w:t>
      </w:r>
      <w:r w:rsidR="00053E8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的</w:t>
      </w:r>
      <w:r w:rsidR="00053E82">
        <w:rPr>
          <w:rFonts w:ascii="Segoe UI" w:eastAsia="宋体" w:hAnsi="Segoe UI" w:cs="Segoe UI"/>
          <w:color w:val="333333"/>
          <w:kern w:val="0"/>
          <w:sz w:val="24"/>
          <w:szCs w:val="24"/>
        </w:rPr>
        <w:t>学院</w:t>
      </w:r>
      <w:r w:rsidR="00053E8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评选</w:t>
      </w:r>
      <w:r w:rsidR="00053E8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1</w:t>
      </w:r>
      <w:r w:rsidR="00053E8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名</w:t>
      </w:r>
      <w:r w:rsidR="00053E82">
        <w:rPr>
          <w:rFonts w:ascii="Segoe UI" w:eastAsia="宋体" w:hAnsi="Segoe UI" w:cs="Segoe UI"/>
          <w:color w:val="333333"/>
          <w:kern w:val="0"/>
          <w:sz w:val="24"/>
          <w:szCs w:val="24"/>
        </w:rPr>
        <w:t>优秀教练员，共</w:t>
      </w:r>
      <w:r w:rsidR="00C47853">
        <w:rPr>
          <w:rFonts w:ascii="Segoe UI" w:eastAsia="宋体" w:hAnsi="Segoe UI" w:cs="Segoe UI"/>
          <w:color w:val="333333"/>
          <w:kern w:val="0"/>
          <w:sz w:val="24"/>
          <w:szCs w:val="24"/>
        </w:rPr>
        <w:t>12</w:t>
      </w:r>
      <w:r w:rsidR="00C47853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名</w:t>
      </w:r>
      <w:r w:rsidR="00C47853">
        <w:rPr>
          <w:rFonts w:ascii="Segoe UI" w:eastAsia="宋体" w:hAnsi="Segoe UI" w:cs="Segoe UI"/>
          <w:color w:val="333333"/>
          <w:kern w:val="0"/>
          <w:sz w:val="24"/>
          <w:szCs w:val="24"/>
        </w:rPr>
        <w:t>，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颁发</w:t>
      </w:r>
      <w:r w:rsidR="00C47853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荣誉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证书。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（五）优秀裁判员奖：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对于执裁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认真、表现突出的裁判员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颁发荣誉证书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，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不超过裁判员总数的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30</w:t>
      </w:r>
      <w:r w:rsidR="00B55952">
        <w:rPr>
          <w:rFonts w:ascii="Segoe UI" w:eastAsia="宋体" w:hAnsi="Segoe UI" w:cs="Segoe UI"/>
          <w:color w:val="333333"/>
          <w:kern w:val="0"/>
          <w:sz w:val="24"/>
          <w:szCs w:val="24"/>
        </w:rPr>
        <w:t>%</w:t>
      </w:r>
      <w:r w:rsidR="00B55952"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  <w:t>。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十一、本规程解释权归赛事组委会，未尽事宜另行通知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联系人：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陈艳（电话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18710920111</w:t>
      </w:r>
      <w:r w:rsidRPr="00A70D50">
        <w:rPr>
          <w:rFonts w:ascii="Segoe UI" w:eastAsia="宋体" w:hAnsi="Segoe UI" w:cs="Segoe UI"/>
          <w:color w:val="333333"/>
          <w:kern w:val="0"/>
          <w:sz w:val="24"/>
          <w:szCs w:val="24"/>
        </w:rPr>
        <w:t>）</w:t>
      </w:r>
    </w:p>
    <w:p w:rsidR="00A70D50" w:rsidRPr="00A70D50" w:rsidRDefault="00A70D50" w:rsidP="00A70D50">
      <w:pPr>
        <w:widowControl/>
        <w:spacing w:line="450" w:lineRule="atLeast"/>
        <w:ind w:firstLine="480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bookmarkStart w:id="0" w:name="_GoBack"/>
      <w:bookmarkEnd w:id="0"/>
    </w:p>
    <w:sectPr w:rsidR="00A70D50" w:rsidRPr="00A7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DD" w:rsidRDefault="008A12DD" w:rsidP="00F55BEE">
      <w:r>
        <w:separator/>
      </w:r>
    </w:p>
  </w:endnote>
  <w:endnote w:type="continuationSeparator" w:id="0">
    <w:p w:rsidR="008A12DD" w:rsidRDefault="008A12DD" w:rsidP="00F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DD" w:rsidRDefault="008A12DD" w:rsidP="00F55BEE">
      <w:r>
        <w:separator/>
      </w:r>
    </w:p>
  </w:footnote>
  <w:footnote w:type="continuationSeparator" w:id="0">
    <w:p w:rsidR="008A12DD" w:rsidRDefault="008A12DD" w:rsidP="00F5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0"/>
    <w:rsid w:val="00053E82"/>
    <w:rsid w:val="0009467F"/>
    <w:rsid w:val="004F2E10"/>
    <w:rsid w:val="008A12DD"/>
    <w:rsid w:val="008A5E4D"/>
    <w:rsid w:val="009576DF"/>
    <w:rsid w:val="00A70D50"/>
    <w:rsid w:val="00B367A8"/>
    <w:rsid w:val="00B55952"/>
    <w:rsid w:val="00C227C4"/>
    <w:rsid w:val="00C47853"/>
    <w:rsid w:val="00E7757D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B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B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B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6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704</Words>
  <Characters>755</Characters>
  <Application>Microsoft Office Word</Application>
  <DocSecurity>0</DocSecurity>
  <Lines>44</Lines>
  <Paragraphs>30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9</cp:revision>
  <dcterms:created xsi:type="dcterms:W3CDTF">2024-04-01T08:38:00Z</dcterms:created>
  <dcterms:modified xsi:type="dcterms:W3CDTF">2024-04-03T02:29:00Z</dcterms:modified>
</cp:coreProperties>
</file>